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F703" w14:textId="6D4B9C0C" w:rsidR="00A55421" w:rsidRDefault="00AD775A" w:rsidP="00EF7B14">
      <w:pPr>
        <w:rPr>
          <w:rFonts w:ascii="Montserrat" w:hAnsi="Montserrat"/>
          <w:b/>
          <w:bCs/>
          <w:sz w:val="30"/>
          <w:szCs w:val="30"/>
        </w:rPr>
      </w:pPr>
      <w:r>
        <w:rPr>
          <w:rFonts w:ascii="Montserrat" w:hAnsi="Montserrat"/>
          <w:b/>
          <w:bCs/>
          <w:sz w:val="30"/>
          <w:szCs w:val="30"/>
        </w:rPr>
        <w:t xml:space="preserve">                                                                                                                         </w:t>
      </w:r>
      <w:r>
        <w:rPr>
          <w:rFonts w:ascii="Montserrat" w:hAnsi="Montserrat"/>
          <w:b/>
          <w:bCs/>
          <w:noProof/>
          <w:sz w:val="30"/>
          <w:szCs w:val="30"/>
        </w:rPr>
        <w:drawing>
          <wp:inline distT="0" distB="0" distL="0" distR="0" wp14:anchorId="41726B8C" wp14:editId="650C9141">
            <wp:extent cx="1152686" cy="266737"/>
            <wp:effectExtent l="0" t="0" r="9525" b="0"/>
            <wp:docPr id="1819227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27974" name="Picture 181922797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686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05E">
        <w:rPr>
          <w:rFonts w:ascii="Montserrat" w:hAnsi="Montserrat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7A01093" wp14:editId="72636196">
            <wp:simplePos x="0" y="0"/>
            <wp:positionH relativeFrom="column">
              <wp:posOffset>7826375</wp:posOffset>
            </wp:positionH>
            <wp:positionV relativeFrom="paragraph">
              <wp:posOffset>0</wp:posOffset>
            </wp:positionV>
            <wp:extent cx="889000" cy="389255"/>
            <wp:effectExtent l="0" t="0" r="6350" b="0"/>
            <wp:wrapSquare wrapText="bothSides"/>
            <wp:docPr id="1864295304" name="Picture 2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95304" name="Picture 2" descr="A logo with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3131F" w14:textId="6CBDE223" w:rsidR="008B395E" w:rsidRPr="00EF7B14" w:rsidRDefault="00C00A7F" w:rsidP="00EF7B14">
      <w:pPr>
        <w:rPr>
          <w:rFonts w:ascii="Montserrat" w:hAnsi="Montserrat"/>
          <w:b/>
          <w:bCs/>
          <w:sz w:val="30"/>
          <w:szCs w:val="30"/>
        </w:rPr>
      </w:pPr>
      <w:r w:rsidRPr="005D7054">
        <w:rPr>
          <w:rFonts w:ascii="Montserrat" w:hAnsi="Montserrat"/>
          <w:b/>
          <w:bCs/>
          <w:sz w:val="30"/>
          <w:szCs w:val="30"/>
        </w:rPr>
        <w:t>Social Media Posts</w:t>
      </w:r>
    </w:p>
    <w:p w14:paraId="5F2FB20B" w14:textId="51220CD4" w:rsidR="0084285F" w:rsidRPr="005D7054" w:rsidRDefault="008B395E" w:rsidP="005D7054">
      <w:pPr>
        <w:rPr>
          <w:rFonts w:ascii="Montserrat" w:hAnsi="Montserrat"/>
          <w:sz w:val="22"/>
          <w:szCs w:val="22"/>
        </w:rPr>
      </w:pPr>
      <w:r w:rsidRPr="008B395E">
        <w:rPr>
          <w:rFonts w:ascii="Montserrat" w:hAnsi="Montserrat"/>
          <w:sz w:val="22"/>
          <w:szCs w:val="22"/>
        </w:rPr>
        <w:t>The social media copy below can be shared</w:t>
      </w:r>
      <w:r w:rsidR="00C00A7F" w:rsidRPr="005D7054">
        <w:rPr>
          <w:rFonts w:ascii="Montserrat" w:hAnsi="Montserrat"/>
          <w:sz w:val="22"/>
          <w:szCs w:val="22"/>
        </w:rPr>
        <w:t xml:space="preserve"> </w:t>
      </w:r>
      <w:r w:rsidRPr="008B395E">
        <w:rPr>
          <w:rFonts w:ascii="Montserrat" w:hAnsi="Montserrat"/>
          <w:sz w:val="22"/>
          <w:szCs w:val="22"/>
        </w:rPr>
        <w:t>during National Pet Vaccination Month across</w:t>
      </w:r>
      <w:r w:rsidR="00C00A7F" w:rsidRPr="005D7054">
        <w:rPr>
          <w:rFonts w:ascii="Montserrat" w:hAnsi="Montserrat"/>
          <w:sz w:val="22"/>
          <w:szCs w:val="22"/>
        </w:rPr>
        <w:t xml:space="preserve"> </w:t>
      </w:r>
      <w:r w:rsidRPr="005D7054">
        <w:rPr>
          <w:rFonts w:ascii="Montserrat" w:hAnsi="Montserrat"/>
          <w:sz w:val="22"/>
          <w:szCs w:val="22"/>
        </w:rPr>
        <w:t>your social channels.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057"/>
      </w:tblGrid>
      <w:tr w:rsidR="0084285F" w:rsidRPr="005D7054" w14:paraId="1D01F474" w14:textId="77777777" w:rsidTr="002B266E">
        <w:tc>
          <w:tcPr>
            <w:tcW w:w="2830" w:type="dxa"/>
            <w:shd w:val="clear" w:color="auto" w:fill="E8E8E8" w:themeFill="background2"/>
          </w:tcPr>
          <w:p w14:paraId="3F17D4B1" w14:textId="57DC64A7" w:rsidR="0084285F" w:rsidRPr="005726EF" w:rsidRDefault="0084285F" w:rsidP="00C00A7F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726EF">
              <w:rPr>
                <w:rFonts w:ascii="Montserrat" w:hAnsi="Montserrat"/>
                <w:b/>
                <w:bCs/>
                <w:sz w:val="22"/>
                <w:szCs w:val="22"/>
              </w:rPr>
              <w:t>Platform</w:t>
            </w:r>
          </w:p>
        </w:tc>
        <w:tc>
          <w:tcPr>
            <w:tcW w:w="11057" w:type="dxa"/>
            <w:shd w:val="clear" w:color="auto" w:fill="E8E8E8" w:themeFill="background2"/>
          </w:tcPr>
          <w:p w14:paraId="10475E86" w14:textId="01EB56F3" w:rsidR="0084285F" w:rsidRPr="005726EF" w:rsidRDefault="0084285F" w:rsidP="00C00A7F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726EF">
              <w:rPr>
                <w:rFonts w:ascii="Montserrat" w:hAnsi="Montserrat"/>
                <w:b/>
                <w:bCs/>
                <w:sz w:val="22"/>
                <w:szCs w:val="22"/>
              </w:rPr>
              <w:t>Post Content</w:t>
            </w:r>
          </w:p>
        </w:tc>
      </w:tr>
      <w:tr w:rsidR="0084285F" w:rsidRPr="005D7054" w14:paraId="2948737E" w14:textId="77777777" w:rsidTr="002B266E">
        <w:tc>
          <w:tcPr>
            <w:tcW w:w="2830" w:type="dxa"/>
          </w:tcPr>
          <w:p w14:paraId="6F0BBB56" w14:textId="49B7B0D3" w:rsidR="0084285F" w:rsidRPr="005D7054" w:rsidRDefault="008C7CF0" w:rsidP="00C00A7F">
            <w:pPr>
              <w:rPr>
                <w:rFonts w:ascii="Montserrat" w:hAnsi="Montserrat"/>
                <w:sz w:val="22"/>
                <w:szCs w:val="22"/>
              </w:rPr>
            </w:pPr>
            <w:r w:rsidRPr="005D7054">
              <w:rPr>
                <w:rFonts w:ascii="Montserrat" w:hAnsi="Montserrat"/>
                <w:sz w:val="22"/>
                <w:szCs w:val="22"/>
              </w:rPr>
              <w:t>Facebook &amp; Instagram</w:t>
            </w:r>
          </w:p>
        </w:tc>
        <w:tc>
          <w:tcPr>
            <w:tcW w:w="11057" w:type="dxa"/>
          </w:tcPr>
          <w:p w14:paraId="12D1B679" w14:textId="405E5103" w:rsidR="00A637C7" w:rsidRDefault="00A637C7" w:rsidP="002B266E">
            <w:pPr>
              <w:rPr>
                <w:rFonts w:ascii="Montserrat" w:hAnsi="Montserrat"/>
                <w:sz w:val="22"/>
                <w:szCs w:val="22"/>
              </w:rPr>
            </w:pPr>
            <w:r w:rsidRPr="00A637C7">
              <w:rPr>
                <w:rFonts w:ascii="Montserrat" w:hAnsi="Montserrat"/>
                <w:sz w:val="22"/>
                <w:szCs w:val="22"/>
              </w:rPr>
              <w:t>March is National Pet Vaccination Month - an opportunity to check whether</w:t>
            </w:r>
            <w:r w:rsidR="002B266E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your pet’s vaccination is up to date.</w:t>
            </w:r>
          </w:p>
          <w:p w14:paraId="36C0BBC6" w14:textId="77777777" w:rsidR="00BF4B2A" w:rsidRPr="00A637C7" w:rsidRDefault="00BF4B2A" w:rsidP="00A637C7">
            <w:pPr>
              <w:rPr>
                <w:rFonts w:ascii="Montserrat" w:hAnsi="Montserrat"/>
                <w:sz w:val="22"/>
                <w:szCs w:val="22"/>
              </w:rPr>
            </w:pPr>
          </w:p>
          <w:p w14:paraId="65D904E4" w14:textId="1A342833" w:rsidR="00A637C7" w:rsidRPr="00A637C7" w:rsidRDefault="00A637C7" w:rsidP="00B802E8">
            <w:pPr>
              <w:rPr>
                <w:rFonts w:ascii="Montserrat" w:hAnsi="Montserrat"/>
                <w:sz w:val="22"/>
                <w:szCs w:val="22"/>
              </w:rPr>
            </w:pPr>
            <w:r w:rsidRPr="00A637C7">
              <w:rPr>
                <w:rFonts w:ascii="Montserrat" w:hAnsi="Montserrat"/>
                <w:sz w:val="22"/>
                <w:szCs w:val="22"/>
              </w:rPr>
              <w:t>Annual vaccination protects pets from serious, preventable diseases. Vaccination and</w:t>
            </w:r>
            <w:r w:rsidR="002B266E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the</w:t>
            </w:r>
            <w:r w:rsidR="002B266E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associated health check is immensely valuable at every stage of life, even if they</w:t>
            </w:r>
            <w:r w:rsidR="002B266E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seem healthy. Speak to your vet about your pet’s personalised vaccination schedule.</w:t>
            </w:r>
          </w:p>
          <w:p w14:paraId="17156BB9" w14:textId="77777777" w:rsidR="00BF4B2A" w:rsidRDefault="00BF4B2A" w:rsidP="00A637C7">
            <w:pPr>
              <w:rPr>
                <w:rFonts w:ascii="Montserrat" w:hAnsi="Montserrat"/>
                <w:sz w:val="22"/>
                <w:szCs w:val="22"/>
              </w:rPr>
            </w:pPr>
          </w:p>
          <w:p w14:paraId="519D8840" w14:textId="705D6BCC" w:rsidR="00A637C7" w:rsidRDefault="00A637C7" w:rsidP="00A637C7">
            <w:pPr>
              <w:rPr>
                <w:rFonts w:ascii="Montserrat" w:hAnsi="Montserrat"/>
                <w:sz w:val="22"/>
                <w:szCs w:val="22"/>
              </w:rPr>
            </w:pPr>
            <w:r w:rsidRPr="00A637C7">
              <w:rPr>
                <w:rFonts w:ascii="Montserrat" w:hAnsi="Montserrat"/>
                <w:sz w:val="22"/>
                <w:szCs w:val="22"/>
              </w:rPr>
              <w:t>Healthy pets = happy humans</w:t>
            </w:r>
            <w:r w:rsidR="7C3C5D0B" w:rsidRPr="0179CFE0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7C3C5D0B" w:rsidRPr="6E9370A2">
              <w:rPr>
                <w:rFonts w:ascii="Montserrat" w:hAnsi="Montserrat"/>
                <w:sz w:val="22"/>
                <w:szCs w:val="22"/>
              </w:rPr>
              <w:t>🐱🐶</w:t>
            </w:r>
          </w:p>
          <w:p w14:paraId="3424A705" w14:textId="77777777" w:rsidR="002D4029" w:rsidRPr="00A637C7" w:rsidRDefault="002D4029" w:rsidP="00A637C7">
            <w:pPr>
              <w:rPr>
                <w:rFonts w:ascii="Montserrat" w:hAnsi="Montserrat"/>
                <w:sz w:val="22"/>
                <w:szCs w:val="22"/>
              </w:rPr>
            </w:pPr>
          </w:p>
          <w:p w14:paraId="301ED119" w14:textId="017F532E" w:rsidR="0084285F" w:rsidRPr="005D7054" w:rsidRDefault="00A637C7" w:rsidP="00A637C7">
            <w:pPr>
              <w:rPr>
                <w:rFonts w:ascii="Montserrat" w:hAnsi="Montserrat"/>
                <w:sz w:val="22"/>
                <w:szCs w:val="22"/>
              </w:rPr>
            </w:pPr>
            <w:hyperlink r:id="rId11" w:history="1">
              <w:r w:rsidRPr="00644B44">
                <w:rPr>
                  <w:rStyle w:val="Hyperlink"/>
                  <w:rFonts w:ascii="Montserrat" w:hAnsi="Montserrat"/>
                  <w:sz w:val="22"/>
                  <w:szCs w:val="22"/>
                </w:rPr>
                <w:t>https://uk.mypet.com/vaccinate</w:t>
              </w:r>
            </w:hyperlink>
            <w:r w:rsidRPr="005D7054">
              <w:rPr>
                <w:rFonts w:ascii="Montserrat" w:hAnsi="Montserrat"/>
                <w:sz w:val="22"/>
                <w:szCs w:val="22"/>
              </w:rPr>
              <w:t xml:space="preserve"> #DontWaitVaccinate #NationalPetVaccinationMonth</w:t>
            </w:r>
          </w:p>
        </w:tc>
      </w:tr>
      <w:tr w:rsidR="0084285F" w:rsidRPr="005D7054" w14:paraId="13672755" w14:textId="77777777" w:rsidTr="002B266E">
        <w:tc>
          <w:tcPr>
            <w:tcW w:w="2830" w:type="dxa"/>
          </w:tcPr>
          <w:p w14:paraId="5B836038" w14:textId="19CD296F" w:rsidR="0084285F" w:rsidRPr="005D7054" w:rsidRDefault="008C7CF0" w:rsidP="00C00A7F">
            <w:pPr>
              <w:rPr>
                <w:rFonts w:ascii="Montserrat" w:hAnsi="Montserrat"/>
                <w:sz w:val="22"/>
                <w:szCs w:val="22"/>
              </w:rPr>
            </w:pPr>
            <w:r w:rsidRPr="005D7054">
              <w:rPr>
                <w:rFonts w:ascii="Montserrat" w:hAnsi="Montserrat"/>
                <w:sz w:val="22"/>
                <w:szCs w:val="22"/>
              </w:rPr>
              <w:t>Facebook &amp; Instagram</w:t>
            </w:r>
          </w:p>
        </w:tc>
        <w:tc>
          <w:tcPr>
            <w:tcW w:w="11057" w:type="dxa"/>
          </w:tcPr>
          <w:p w14:paraId="53931ED9" w14:textId="0106B94B" w:rsidR="00A637C7" w:rsidRPr="00A637C7" w:rsidRDefault="00A637C7" w:rsidP="00B802E8">
            <w:pPr>
              <w:rPr>
                <w:rFonts w:ascii="Montserrat" w:hAnsi="Montserrat"/>
                <w:sz w:val="22"/>
                <w:szCs w:val="22"/>
              </w:rPr>
            </w:pPr>
            <w:r w:rsidRPr="00A637C7">
              <w:rPr>
                <w:rFonts w:ascii="Montserrat" w:hAnsi="Montserrat"/>
                <w:sz w:val="22"/>
                <w:szCs w:val="22"/>
              </w:rPr>
              <w:t>Invisible threats spread in ordinary places. Walking through puddles, shared water bowls</w:t>
            </w:r>
            <w:r w:rsidR="00B802E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and contact with other animals can all pose risks to cats and dogs.</w:t>
            </w:r>
            <w:r w:rsidR="3B430B23" w:rsidRPr="004FEA7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3B430B23" w:rsidRPr="5FDFA4B4">
              <w:rPr>
                <w:rFonts w:ascii="Montserrat" w:hAnsi="Montserrat"/>
                <w:sz w:val="22"/>
                <w:szCs w:val="22"/>
              </w:rPr>
              <w:t>🦠🦠</w:t>
            </w:r>
          </w:p>
          <w:p w14:paraId="3E3E03C8" w14:textId="77777777" w:rsidR="00BF4B2A" w:rsidRDefault="00BF4B2A" w:rsidP="00A637C7">
            <w:pPr>
              <w:rPr>
                <w:rFonts w:ascii="Montserrat" w:hAnsi="Montserrat"/>
                <w:sz w:val="22"/>
                <w:szCs w:val="22"/>
              </w:rPr>
            </w:pPr>
          </w:p>
          <w:p w14:paraId="57B96410" w14:textId="1EC5B548" w:rsidR="00A637C7" w:rsidRPr="00A637C7" w:rsidRDefault="00A637C7" w:rsidP="00B802E8">
            <w:pPr>
              <w:rPr>
                <w:rFonts w:ascii="Montserrat" w:hAnsi="Montserrat"/>
                <w:sz w:val="22"/>
                <w:szCs w:val="22"/>
              </w:rPr>
            </w:pPr>
            <w:r w:rsidRPr="00A637C7">
              <w:rPr>
                <w:rFonts w:ascii="Montserrat" w:hAnsi="Montserrat"/>
                <w:sz w:val="22"/>
                <w:szCs w:val="22"/>
              </w:rPr>
              <w:t>Vaccination is the most reliable protection from diseases such as parvovirus,</w:t>
            </w:r>
            <w:r w:rsidR="00B802E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leptospirosis,</w:t>
            </w:r>
            <w:r w:rsidR="00B802E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contagious cough and feline panleukopenia</w:t>
            </w:r>
          </w:p>
          <w:p w14:paraId="368E1828" w14:textId="77777777" w:rsidR="00BF4B2A" w:rsidRDefault="00BF4B2A" w:rsidP="00A637C7">
            <w:pPr>
              <w:rPr>
                <w:rFonts w:ascii="Montserrat" w:hAnsi="Montserrat"/>
                <w:sz w:val="22"/>
                <w:szCs w:val="22"/>
              </w:rPr>
            </w:pPr>
          </w:p>
          <w:p w14:paraId="126111D2" w14:textId="1AE69537" w:rsidR="00A637C7" w:rsidRDefault="00A637C7" w:rsidP="00BF4B2A">
            <w:pPr>
              <w:rPr>
                <w:rFonts w:ascii="Montserrat" w:hAnsi="Montserrat"/>
                <w:sz w:val="22"/>
                <w:szCs w:val="22"/>
              </w:rPr>
            </w:pPr>
            <w:r w:rsidRPr="00A637C7">
              <w:rPr>
                <w:rFonts w:ascii="Montserrat" w:hAnsi="Montserrat"/>
                <w:sz w:val="22"/>
                <w:szCs w:val="22"/>
              </w:rPr>
              <w:t>Use National Pet Vaccination Month as an opportunity to contact your vet to check your</w:t>
            </w:r>
            <w:r w:rsidR="00BF4B2A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pet is</w:t>
            </w:r>
            <w:r w:rsidR="00B802E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protected and up to date with vaccination.</w:t>
            </w:r>
          </w:p>
          <w:p w14:paraId="0DB64902" w14:textId="77777777" w:rsidR="002D4029" w:rsidRPr="00A637C7" w:rsidRDefault="002D4029" w:rsidP="00BF4B2A">
            <w:pPr>
              <w:rPr>
                <w:rFonts w:ascii="Montserrat" w:hAnsi="Montserrat"/>
                <w:sz w:val="22"/>
                <w:szCs w:val="22"/>
              </w:rPr>
            </w:pPr>
          </w:p>
          <w:p w14:paraId="5A0F2E11" w14:textId="0143F6B6" w:rsidR="0084285F" w:rsidRPr="005D7054" w:rsidRDefault="00A637C7" w:rsidP="00A637C7">
            <w:pPr>
              <w:rPr>
                <w:rFonts w:ascii="Montserrat" w:hAnsi="Montserrat"/>
                <w:sz w:val="22"/>
                <w:szCs w:val="22"/>
              </w:rPr>
            </w:pPr>
            <w:hyperlink r:id="rId12" w:history="1">
              <w:r w:rsidRPr="00644B44">
                <w:rPr>
                  <w:rStyle w:val="Hyperlink"/>
                  <w:rFonts w:ascii="Montserrat" w:hAnsi="Montserrat"/>
                  <w:sz w:val="22"/>
                  <w:szCs w:val="22"/>
                </w:rPr>
                <w:t>https://uk.mypet.com/vaccinate</w:t>
              </w:r>
            </w:hyperlink>
            <w:r w:rsidRPr="005D7054">
              <w:rPr>
                <w:rFonts w:ascii="Montserrat" w:hAnsi="Montserrat"/>
                <w:sz w:val="22"/>
                <w:szCs w:val="22"/>
              </w:rPr>
              <w:t xml:space="preserve"> #DontWaitVaccinate #NationalPetVaccinationMonth</w:t>
            </w:r>
          </w:p>
        </w:tc>
      </w:tr>
      <w:tr w:rsidR="0084285F" w:rsidRPr="005D7054" w14:paraId="7E63364B" w14:textId="77777777" w:rsidTr="002B266E">
        <w:tc>
          <w:tcPr>
            <w:tcW w:w="2830" w:type="dxa"/>
          </w:tcPr>
          <w:p w14:paraId="775CA398" w14:textId="6EBB3E2B" w:rsidR="0084285F" w:rsidRPr="005D7054" w:rsidRDefault="008C7CF0" w:rsidP="00C00A7F">
            <w:pPr>
              <w:rPr>
                <w:rFonts w:ascii="Montserrat" w:hAnsi="Montserrat"/>
                <w:sz w:val="22"/>
                <w:szCs w:val="22"/>
              </w:rPr>
            </w:pPr>
            <w:r w:rsidRPr="005D7054">
              <w:rPr>
                <w:rFonts w:ascii="Montserrat" w:hAnsi="Montserrat"/>
                <w:sz w:val="22"/>
                <w:szCs w:val="22"/>
              </w:rPr>
              <w:t>Facebook &amp; Instagram</w:t>
            </w:r>
          </w:p>
        </w:tc>
        <w:tc>
          <w:tcPr>
            <w:tcW w:w="11057" w:type="dxa"/>
          </w:tcPr>
          <w:p w14:paraId="02FBE24B" w14:textId="01BF920B" w:rsidR="00A637C7" w:rsidRPr="00A637C7" w:rsidRDefault="00A637C7" w:rsidP="00A637C7">
            <w:pPr>
              <w:rPr>
                <w:rFonts w:ascii="Montserrat" w:hAnsi="Montserrat"/>
                <w:sz w:val="22"/>
                <w:szCs w:val="22"/>
              </w:rPr>
            </w:pPr>
            <w:r w:rsidRPr="00A637C7">
              <w:rPr>
                <w:rFonts w:ascii="Montserrat" w:hAnsi="Montserrat"/>
                <w:sz w:val="22"/>
                <w:szCs w:val="22"/>
              </w:rPr>
              <w:t>Vaccination isn’t just for puppies and kittens</w:t>
            </w:r>
            <w:r w:rsidR="00B802E8">
              <w:rPr>
                <w:rFonts w:ascii="Montserrat" w:hAnsi="Montserrat"/>
                <w:sz w:val="22"/>
                <w:szCs w:val="22"/>
              </w:rPr>
              <w:t>.</w:t>
            </w:r>
            <w:r w:rsidR="77CD5A69" w:rsidRPr="21FB14D5">
              <w:rPr>
                <w:rFonts w:ascii="Montserrat" w:hAnsi="Montserrat"/>
                <w:sz w:val="22"/>
                <w:szCs w:val="22"/>
              </w:rPr>
              <w:t xml:space="preserve"> 🐾</w:t>
            </w:r>
          </w:p>
          <w:p w14:paraId="1AD4553C" w14:textId="77777777" w:rsidR="00BF4B2A" w:rsidRDefault="00BF4B2A" w:rsidP="00A637C7">
            <w:pPr>
              <w:rPr>
                <w:rFonts w:ascii="Montserrat" w:hAnsi="Montserrat"/>
                <w:sz w:val="22"/>
                <w:szCs w:val="22"/>
              </w:rPr>
            </w:pPr>
          </w:p>
          <w:p w14:paraId="6DAB9AC6" w14:textId="39A84C3E" w:rsidR="00A637C7" w:rsidRPr="00A637C7" w:rsidRDefault="00A637C7" w:rsidP="00B802E8">
            <w:pPr>
              <w:rPr>
                <w:rFonts w:ascii="Montserrat" w:hAnsi="Montserrat"/>
                <w:sz w:val="22"/>
                <w:szCs w:val="22"/>
              </w:rPr>
            </w:pPr>
            <w:r w:rsidRPr="00A637C7">
              <w:rPr>
                <w:rFonts w:ascii="Montserrat" w:hAnsi="Montserrat"/>
                <w:sz w:val="22"/>
                <w:szCs w:val="22"/>
              </w:rPr>
              <w:t>With invisible threats everywhere, adult pets need regular boosters to stay protected</w:t>
            </w:r>
            <w:r w:rsidR="00B802E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from</w:t>
            </w:r>
            <w:r w:rsidR="00B802E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A637C7">
              <w:rPr>
                <w:rFonts w:ascii="Montserrat" w:hAnsi="Montserrat"/>
                <w:sz w:val="22"/>
                <w:szCs w:val="22"/>
              </w:rPr>
              <w:t>parvovirus, leptospirosis, contagious cough, cat ‘flu, amongst other preventable diseases.</w:t>
            </w:r>
          </w:p>
          <w:p w14:paraId="67D62330" w14:textId="77777777" w:rsidR="00BF4B2A" w:rsidRDefault="00BF4B2A" w:rsidP="00A637C7">
            <w:pPr>
              <w:rPr>
                <w:rFonts w:ascii="Montserrat" w:hAnsi="Montserrat"/>
                <w:sz w:val="22"/>
                <w:szCs w:val="22"/>
              </w:rPr>
            </w:pPr>
          </w:p>
          <w:p w14:paraId="6B5D8CD2" w14:textId="5ED68C6D" w:rsidR="00A637C7" w:rsidRDefault="00A637C7" w:rsidP="00A637C7">
            <w:pPr>
              <w:rPr>
                <w:rFonts w:ascii="Montserrat" w:hAnsi="Montserrat"/>
                <w:sz w:val="22"/>
                <w:szCs w:val="22"/>
              </w:rPr>
            </w:pPr>
            <w:r w:rsidRPr="00A637C7">
              <w:rPr>
                <w:rFonts w:ascii="Montserrat" w:hAnsi="Montserrat"/>
                <w:sz w:val="22"/>
                <w:szCs w:val="22"/>
              </w:rPr>
              <w:lastRenderedPageBreak/>
              <w:t>Keep them safe. Keep them vaccinated.</w:t>
            </w:r>
          </w:p>
          <w:p w14:paraId="2B7031F6" w14:textId="77777777" w:rsidR="002D4029" w:rsidRPr="00A637C7" w:rsidRDefault="002D4029" w:rsidP="00A637C7">
            <w:pPr>
              <w:rPr>
                <w:rFonts w:ascii="Montserrat" w:hAnsi="Montserrat"/>
                <w:sz w:val="22"/>
                <w:szCs w:val="22"/>
              </w:rPr>
            </w:pPr>
          </w:p>
          <w:p w14:paraId="37FCF581" w14:textId="2AF67B69" w:rsidR="0084285F" w:rsidRPr="005D7054" w:rsidRDefault="00A637C7" w:rsidP="00A637C7">
            <w:pPr>
              <w:rPr>
                <w:rFonts w:ascii="Montserrat" w:hAnsi="Montserrat"/>
                <w:sz w:val="22"/>
                <w:szCs w:val="22"/>
              </w:rPr>
            </w:pPr>
            <w:hyperlink r:id="rId13" w:history="1">
              <w:r w:rsidRPr="00644B44">
                <w:rPr>
                  <w:rStyle w:val="Hyperlink"/>
                  <w:rFonts w:ascii="Montserrat" w:hAnsi="Montserrat"/>
                  <w:sz w:val="22"/>
                  <w:szCs w:val="22"/>
                </w:rPr>
                <w:t>https://uk.mypet.com/vaccinate</w:t>
              </w:r>
            </w:hyperlink>
            <w:r w:rsidRPr="005D7054">
              <w:rPr>
                <w:rFonts w:ascii="Montserrat" w:hAnsi="Montserrat"/>
                <w:sz w:val="22"/>
                <w:szCs w:val="22"/>
              </w:rPr>
              <w:t xml:space="preserve"> #DontWaitVaccinate #NationalPetVaccinationMonth</w:t>
            </w:r>
          </w:p>
        </w:tc>
      </w:tr>
      <w:tr w:rsidR="0084285F" w:rsidRPr="005D7054" w14:paraId="2EFF1BB4" w14:textId="77777777" w:rsidTr="002B266E">
        <w:tc>
          <w:tcPr>
            <w:tcW w:w="2830" w:type="dxa"/>
          </w:tcPr>
          <w:p w14:paraId="3F26D2AF" w14:textId="66EB113D" w:rsidR="0084285F" w:rsidRPr="005D7054" w:rsidRDefault="008C7CF0" w:rsidP="00C00A7F">
            <w:pPr>
              <w:rPr>
                <w:rFonts w:ascii="Montserrat" w:hAnsi="Montserrat"/>
                <w:sz w:val="22"/>
                <w:szCs w:val="22"/>
              </w:rPr>
            </w:pPr>
            <w:r w:rsidRPr="005D7054">
              <w:rPr>
                <w:rFonts w:ascii="Montserrat" w:hAnsi="Montserrat"/>
                <w:sz w:val="22"/>
                <w:szCs w:val="22"/>
              </w:rPr>
              <w:lastRenderedPageBreak/>
              <w:t>LinkedIn</w:t>
            </w:r>
          </w:p>
        </w:tc>
        <w:tc>
          <w:tcPr>
            <w:tcW w:w="11057" w:type="dxa"/>
          </w:tcPr>
          <w:p w14:paraId="106097B2" w14:textId="5FD8651B" w:rsidR="00264EBA" w:rsidRDefault="00264EBA" w:rsidP="00BF4B2A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>Recent research has revealed 99% of UK vets have seen a pet die from a preventable infectious</w:t>
            </w:r>
            <w:r w:rsidR="00BF4B2A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264EBA">
              <w:rPr>
                <w:rFonts w:ascii="Montserrat" w:hAnsi="Montserrat"/>
                <w:sz w:val="22"/>
                <w:szCs w:val="22"/>
              </w:rPr>
              <w:t>disease and 7 in 10 say it has happened multiple times. *</w:t>
            </w:r>
          </w:p>
          <w:p w14:paraId="5980CEB8" w14:textId="77777777" w:rsidR="002D4029" w:rsidRPr="00264EBA" w:rsidRDefault="002D4029" w:rsidP="00BF4B2A">
            <w:pPr>
              <w:rPr>
                <w:rFonts w:ascii="Montserrat" w:hAnsi="Montserrat"/>
                <w:sz w:val="22"/>
                <w:szCs w:val="22"/>
              </w:rPr>
            </w:pPr>
          </w:p>
          <w:p w14:paraId="248D0A47" w14:textId="0A4703C7" w:rsidR="00264EBA" w:rsidRPr="00264EBA" w:rsidRDefault="00264EBA" w:rsidP="00BF4B2A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>This March, for National Pet Vaccination Month, we’re encouraging all owners to consult with their</w:t>
            </w:r>
            <w:r w:rsidR="00BF4B2A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264EBA">
              <w:rPr>
                <w:rFonts w:ascii="Montserrat" w:hAnsi="Montserrat"/>
                <w:sz w:val="22"/>
                <w:szCs w:val="22"/>
              </w:rPr>
              <w:t>vet to ensure their pet is protected.</w:t>
            </w:r>
          </w:p>
          <w:p w14:paraId="0D6B9354" w14:textId="77777777" w:rsidR="002D4029" w:rsidRDefault="002D4029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51D015F7" w14:textId="282DBAB6" w:rsidR="00264EBA" w:rsidRPr="00264EBA" w:rsidRDefault="00264EBA" w:rsidP="00264EBA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 xml:space="preserve">Join the campaign today: </w:t>
            </w:r>
            <w:hyperlink r:id="rId14" w:history="1">
              <w:r w:rsidR="00644B44" w:rsidRPr="00644B44">
                <w:rPr>
                  <w:rStyle w:val="Hyperlink"/>
                  <w:rFonts w:ascii="Montserrat" w:hAnsi="Montserrat"/>
                  <w:sz w:val="22"/>
                  <w:szCs w:val="22"/>
                </w:rPr>
                <w:t>https://uk.mypet.com/vaccinate/</w:t>
              </w:r>
            </w:hyperlink>
            <w:r w:rsidRPr="00264EBA">
              <w:rPr>
                <w:rFonts w:ascii="Montserrat" w:hAnsi="Montserrat"/>
                <w:sz w:val="22"/>
                <w:szCs w:val="22"/>
              </w:rPr>
              <w:t>#DontWaitVaccinate</w:t>
            </w:r>
          </w:p>
          <w:p w14:paraId="59382F49" w14:textId="77777777" w:rsidR="002D4029" w:rsidRDefault="002D4029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36E78C35" w14:textId="72FFC512" w:rsidR="00264EBA" w:rsidRPr="00264EBA" w:rsidRDefault="00264EBA" w:rsidP="00264EBA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>#NationalPetVaccinationMonth</w:t>
            </w:r>
          </w:p>
          <w:p w14:paraId="14B5D6A6" w14:textId="77777777" w:rsidR="002D4029" w:rsidRDefault="002D4029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4F6D4BBB" w14:textId="6C4C2105" w:rsidR="0084285F" w:rsidRPr="005D7054" w:rsidRDefault="00264EBA" w:rsidP="00264EBA">
            <w:pPr>
              <w:rPr>
                <w:rFonts w:ascii="Montserrat" w:hAnsi="Montserrat"/>
                <w:sz w:val="22"/>
                <w:szCs w:val="22"/>
              </w:rPr>
            </w:pPr>
            <w:r w:rsidRPr="005D7054">
              <w:rPr>
                <w:rFonts w:ascii="Montserrat" w:hAnsi="Montserrat"/>
                <w:sz w:val="22"/>
                <w:szCs w:val="22"/>
              </w:rPr>
              <w:t>* A 2026 survey of 500 UK vets carried out by MSD Animal Health</w:t>
            </w:r>
          </w:p>
        </w:tc>
      </w:tr>
      <w:tr w:rsidR="008C7CF0" w:rsidRPr="005D7054" w14:paraId="217C03DC" w14:textId="77777777" w:rsidTr="002B266E">
        <w:tc>
          <w:tcPr>
            <w:tcW w:w="2830" w:type="dxa"/>
          </w:tcPr>
          <w:p w14:paraId="6D298299" w14:textId="6976EDAC" w:rsidR="008C7CF0" w:rsidRPr="005D7054" w:rsidRDefault="00335AED" w:rsidP="00C00A7F">
            <w:pPr>
              <w:rPr>
                <w:rFonts w:ascii="Montserrat" w:hAnsi="Montserrat"/>
                <w:sz w:val="22"/>
                <w:szCs w:val="22"/>
              </w:rPr>
            </w:pPr>
            <w:r w:rsidRPr="005D7054">
              <w:rPr>
                <w:rFonts w:ascii="Montserrat" w:hAnsi="Montserrat"/>
                <w:sz w:val="22"/>
                <w:szCs w:val="22"/>
              </w:rPr>
              <w:t>LinkedIn</w:t>
            </w:r>
          </w:p>
        </w:tc>
        <w:tc>
          <w:tcPr>
            <w:tcW w:w="11057" w:type="dxa"/>
          </w:tcPr>
          <w:p w14:paraId="687AEC23" w14:textId="014E6245" w:rsidR="00264EBA" w:rsidRPr="00264EBA" w:rsidRDefault="003B26FB" w:rsidP="003B26FB">
            <w:pPr>
              <w:rPr>
                <w:rFonts w:ascii="Montserrat" w:hAnsi="Montserrat"/>
                <w:sz w:val="22"/>
                <w:szCs w:val="22"/>
              </w:rPr>
            </w:pPr>
            <w:r w:rsidRPr="003B26FB">
              <w:rPr>
                <w:rFonts w:ascii="Montserrat" w:hAnsi="Montserrat"/>
                <w:sz w:val="22"/>
                <w:szCs w:val="22"/>
              </w:rPr>
              <w:t xml:space="preserve">A recent pet owner survey revealed </w:t>
            </w:r>
            <w:r>
              <w:rPr>
                <w:rFonts w:ascii="Montserrat" w:hAnsi="Montserrat"/>
                <w:sz w:val="22"/>
                <w:szCs w:val="22"/>
              </w:rPr>
              <w:t>that of those</w:t>
            </w:r>
            <w:r w:rsidRPr="003B26FB">
              <w:rPr>
                <w:rFonts w:ascii="Montserrat" w:hAnsi="Montserrat"/>
                <w:sz w:val="22"/>
                <w:szCs w:val="22"/>
              </w:rPr>
              <w:t xml:space="preserve"> who delayed or skipped vaccinations, </w:t>
            </w:r>
            <w:r>
              <w:rPr>
                <w:rFonts w:ascii="Montserrat" w:hAnsi="Montserrat"/>
                <w:sz w:val="22"/>
                <w:szCs w:val="22"/>
              </w:rPr>
              <w:t xml:space="preserve">1 in 4 </w:t>
            </w:r>
            <w:r w:rsidR="00264EBA" w:rsidRPr="00264EBA">
              <w:rPr>
                <w:rFonts w:ascii="Montserrat" w:hAnsi="Montserrat"/>
                <w:sz w:val="22"/>
                <w:szCs w:val="22"/>
              </w:rPr>
              <w:t>(23%) did so because they believed that puppy and kitten vaccines are “enough for life”, while 22%</w:t>
            </w:r>
            <w:r w:rsidR="00BF4B2A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264EBA" w:rsidRPr="00264EBA">
              <w:rPr>
                <w:rFonts w:ascii="Montserrat" w:hAnsi="Montserrat"/>
                <w:sz w:val="22"/>
                <w:szCs w:val="22"/>
              </w:rPr>
              <w:t>underestimated the importance of vaccination, and 19% delayed boosters as they believe “it could</w:t>
            </w:r>
            <w:r w:rsidR="00BF4B2A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264EBA" w:rsidRPr="00264EBA">
              <w:rPr>
                <w:rFonts w:ascii="Montserrat" w:hAnsi="Montserrat"/>
                <w:sz w:val="22"/>
                <w:szCs w:val="22"/>
              </w:rPr>
              <w:t>wait</w:t>
            </w:r>
            <w:proofErr w:type="gramStart"/>
            <w:r w:rsidR="00264EBA" w:rsidRPr="00264EBA">
              <w:rPr>
                <w:rFonts w:ascii="Montserrat" w:hAnsi="Montserrat"/>
                <w:sz w:val="22"/>
                <w:szCs w:val="22"/>
              </w:rPr>
              <w:t>”.*</w:t>
            </w:r>
            <w:proofErr w:type="gramEnd"/>
          </w:p>
          <w:p w14:paraId="1E8EE224" w14:textId="77777777" w:rsidR="00BF4B2A" w:rsidRDefault="00BF4B2A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7F9C1F61" w14:textId="371CA837" w:rsidR="00264EBA" w:rsidRPr="00264EBA" w:rsidRDefault="00264EBA" w:rsidP="005726EF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>This misconception leaves adult pets potentially vulnerable to serious diseases</w:t>
            </w:r>
            <w:r w:rsidR="005726EF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264EBA">
              <w:rPr>
                <w:rFonts w:ascii="Montserrat" w:hAnsi="Montserrat"/>
                <w:sz w:val="22"/>
                <w:szCs w:val="22"/>
              </w:rPr>
              <w:t>including</w:t>
            </w:r>
            <w:r w:rsidR="00B802E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264EBA">
              <w:rPr>
                <w:rFonts w:ascii="Montserrat" w:hAnsi="Montserrat"/>
                <w:sz w:val="22"/>
                <w:szCs w:val="22"/>
              </w:rPr>
              <w:t>parvovirus, leptospirosis and feline panleukopenia</w:t>
            </w:r>
            <w:r w:rsidR="003B26FB">
              <w:rPr>
                <w:rFonts w:ascii="Montserrat" w:hAnsi="Montserrat"/>
                <w:sz w:val="22"/>
                <w:szCs w:val="22"/>
              </w:rPr>
              <w:t>.</w:t>
            </w:r>
          </w:p>
          <w:p w14:paraId="3AF4D03F" w14:textId="77777777" w:rsidR="00BF4B2A" w:rsidRDefault="00BF4B2A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20EBB137" w14:textId="6B42A703" w:rsidR="00264EBA" w:rsidRPr="00264EBA" w:rsidRDefault="00264EBA" w:rsidP="005726EF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>This March, as part of National Pet Vaccination Month, we’re working to close this</w:t>
            </w:r>
            <w:r w:rsidR="005726EF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264EBA">
              <w:rPr>
                <w:rFonts w:ascii="Montserrat" w:hAnsi="Montserrat"/>
                <w:sz w:val="22"/>
                <w:szCs w:val="22"/>
              </w:rPr>
              <w:t>awareness gap and the importance of regular boosters with annual health checks.</w:t>
            </w:r>
          </w:p>
          <w:p w14:paraId="7A27362D" w14:textId="77777777" w:rsidR="00BF4B2A" w:rsidRDefault="00BF4B2A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0CFA4EDE" w14:textId="5CE5E24B" w:rsidR="00264EBA" w:rsidRPr="00264EBA" w:rsidRDefault="00264EBA" w:rsidP="00264EBA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>Speak to your vet about your pet’s vaccination status today and join us in sharing this message.</w:t>
            </w:r>
          </w:p>
          <w:p w14:paraId="3658037C" w14:textId="77777777" w:rsidR="002D4029" w:rsidRDefault="002D4029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79B063DA" w14:textId="4567A860" w:rsidR="00264EBA" w:rsidRPr="00264EBA" w:rsidRDefault="00264EBA" w:rsidP="00264EBA">
            <w:pPr>
              <w:rPr>
                <w:rFonts w:ascii="Montserrat" w:hAnsi="Montserrat"/>
                <w:sz w:val="22"/>
                <w:szCs w:val="22"/>
              </w:rPr>
            </w:pPr>
            <w:hyperlink r:id="rId15" w:history="1">
              <w:r w:rsidRPr="00264EBA">
                <w:rPr>
                  <w:rStyle w:val="Hyperlink"/>
                  <w:rFonts w:ascii="Montserrat" w:hAnsi="Montserrat"/>
                  <w:sz w:val="22"/>
                  <w:szCs w:val="22"/>
                </w:rPr>
                <w:t>https://uk.mypet.com/vaccinate</w:t>
              </w:r>
            </w:hyperlink>
            <w:r w:rsidRPr="00264EBA">
              <w:rPr>
                <w:rFonts w:ascii="Montserrat" w:hAnsi="Montserrat"/>
                <w:sz w:val="22"/>
                <w:szCs w:val="22"/>
              </w:rPr>
              <w:t xml:space="preserve"> #DontWaitVaccinate</w:t>
            </w:r>
          </w:p>
          <w:p w14:paraId="02BDA173" w14:textId="77777777" w:rsidR="002D4029" w:rsidRDefault="002D4029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6C84108E" w14:textId="75B3F732" w:rsidR="008C7CF0" w:rsidRPr="005D7054" w:rsidRDefault="00264EBA" w:rsidP="00264EBA">
            <w:pPr>
              <w:rPr>
                <w:rFonts w:ascii="Montserrat" w:hAnsi="Montserrat"/>
                <w:sz w:val="22"/>
                <w:szCs w:val="22"/>
              </w:rPr>
            </w:pPr>
            <w:r w:rsidRPr="005D7054">
              <w:rPr>
                <w:rFonts w:ascii="Montserrat" w:hAnsi="Montserrat"/>
                <w:sz w:val="22"/>
                <w:szCs w:val="22"/>
              </w:rPr>
              <w:t>* A 2026 survey of 1000 pet owners, carried out by MSD Animal Health</w:t>
            </w:r>
          </w:p>
        </w:tc>
      </w:tr>
      <w:tr w:rsidR="0084285F" w:rsidRPr="005D7054" w14:paraId="2F2CAD28" w14:textId="77777777" w:rsidTr="002B266E">
        <w:tc>
          <w:tcPr>
            <w:tcW w:w="2830" w:type="dxa"/>
          </w:tcPr>
          <w:p w14:paraId="0BD688E8" w14:textId="1288D99F" w:rsidR="0084285F" w:rsidRPr="005D7054" w:rsidRDefault="00335AED" w:rsidP="00C00A7F">
            <w:pPr>
              <w:rPr>
                <w:rFonts w:ascii="Montserrat" w:hAnsi="Montserrat"/>
                <w:sz w:val="22"/>
                <w:szCs w:val="22"/>
              </w:rPr>
            </w:pPr>
            <w:r w:rsidRPr="005D7054">
              <w:rPr>
                <w:rFonts w:ascii="Montserrat" w:hAnsi="Montserrat"/>
                <w:sz w:val="22"/>
                <w:szCs w:val="22"/>
              </w:rPr>
              <w:t>LinkedIn</w:t>
            </w:r>
          </w:p>
        </w:tc>
        <w:tc>
          <w:tcPr>
            <w:tcW w:w="11057" w:type="dxa"/>
          </w:tcPr>
          <w:p w14:paraId="4A26592D" w14:textId="77777777" w:rsidR="00264EBA" w:rsidRPr="00264EBA" w:rsidRDefault="00264EBA" w:rsidP="00264EBA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>Nearly 3 in 4 cats (72%) and around 2 in 5 dogs (42%) are not vaccinated*</w:t>
            </w:r>
          </w:p>
          <w:p w14:paraId="05F575DE" w14:textId="77777777" w:rsidR="00BF4B2A" w:rsidRDefault="00BF4B2A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4A760662" w14:textId="5EC2E074" w:rsidR="00264EBA" w:rsidRPr="00264EBA" w:rsidRDefault="00264EBA" w:rsidP="00B802E8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lastRenderedPageBreak/>
              <w:t xml:space="preserve">With </w:t>
            </w:r>
            <w:proofErr w:type="gramStart"/>
            <w:r w:rsidRPr="00264EBA">
              <w:rPr>
                <w:rFonts w:ascii="Montserrat" w:hAnsi="Montserrat"/>
                <w:sz w:val="22"/>
                <w:szCs w:val="22"/>
              </w:rPr>
              <w:t>the majority of</w:t>
            </w:r>
            <w:proofErr w:type="gramEnd"/>
            <w:r w:rsidRPr="00264EBA">
              <w:rPr>
                <w:rFonts w:ascii="Montserrat" w:hAnsi="Montserrat"/>
                <w:sz w:val="22"/>
                <w:szCs w:val="22"/>
              </w:rPr>
              <w:t xml:space="preserve"> vets reporting preventable deaths caused by inflections diseases,</w:t>
            </w:r>
            <w:r w:rsidR="00B802E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264EBA">
              <w:rPr>
                <w:rFonts w:ascii="Montserrat" w:hAnsi="Montserrat"/>
                <w:sz w:val="22"/>
                <w:szCs w:val="22"/>
              </w:rPr>
              <w:t>this research is a stark reminder of the deadly consequences of missed or delayed vaccination.</w:t>
            </w:r>
          </w:p>
          <w:p w14:paraId="7C194487" w14:textId="77777777" w:rsidR="00BF4B2A" w:rsidRDefault="00BF4B2A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2CDFB532" w14:textId="34B76E8F" w:rsidR="00264EBA" w:rsidRPr="00264EBA" w:rsidRDefault="00264EBA" w:rsidP="00264EBA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>We’re supporting National Pet Vaccination Month to raise awareness of the importance of</w:t>
            </w:r>
          </w:p>
          <w:p w14:paraId="61F898E0" w14:textId="7B9A9DB0" w:rsidR="00264EBA" w:rsidRPr="00264EBA" w:rsidRDefault="00264EBA" w:rsidP="00BF4B2A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>vaccination to prevent diseases such as parvovirus, leptospirosis, and contagious cough in dogs,</w:t>
            </w:r>
            <w:r w:rsidR="00BF4B2A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264EBA">
              <w:rPr>
                <w:rFonts w:ascii="Montserrat" w:hAnsi="Montserrat"/>
                <w:sz w:val="22"/>
                <w:szCs w:val="22"/>
              </w:rPr>
              <w:t>as well as cat ‘flu, feline panleukopenia and feline leukaemia in cats.</w:t>
            </w:r>
          </w:p>
          <w:p w14:paraId="27080F27" w14:textId="77777777" w:rsidR="00BF4B2A" w:rsidRDefault="00BF4B2A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190DB2BA" w14:textId="75A0707B" w:rsidR="00264EBA" w:rsidRPr="00264EBA" w:rsidRDefault="00264EBA" w:rsidP="00264EBA">
            <w:pPr>
              <w:rPr>
                <w:rFonts w:ascii="Montserrat" w:hAnsi="Montserrat"/>
                <w:sz w:val="22"/>
                <w:szCs w:val="22"/>
              </w:rPr>
            </w:pPr>
            <w:r w:rsidRPr="00264EBA">
              <w:rPr>
                <w:rFonts w:ascii="Montserrat" w:hAnsi="Montserrat"/>
                <w:sz w:val="22"/>
                <w:szCs w:val="22"/>
              </w:rPr>
              <w:t>Join the campaign today:</w:t>
            </w:r>
          </w:p>
          <w:p w14:paraId="653C9456" w14:textId="7185A0F3" w:rsidR="002D4029" w:rsidRPr="00264EBA" w:rsidRDefault="00DF345F" w:rsidP="002D4029">
            <w:pPr>
              <w:rPr>
                <w:rFonts w:ascii="Montserrat" w:hAnsi="Montserrat"/>
                <w:sz w:val="22"/>
                <w:szCs w:val="22"/>
              </w:rPr>
            </w:pPr>
            <w:hyperlink r:id="rId16" w:history="1">
              <w:r w:rsidRPr="00DF345F">
                <w:rPr>
                  <w:rStyle w:val="Hyperlink"/>
                  <w:rFonts w:ascii="Montserrat" w:hAnsi="Montserrat"/>
                  <w:sz w:val="22"/>
                  <w:szCs w:val="22"/>
                </w:rPr>
                <w:t>https://uk.mypet.com/vaccinate/</w:t>
              </w:r>
            </w:hyperlink>
            <w:r w:rsidR="00264EBA" w:rsidRPr="00264EBA">
              <w:rPr>
                <w:rFonts w:ascii="Montserrat" w:hAnsi="Montserrat"/>
                <w:sz w:val="22"/>
                <w:szCs w:val="22"/>
              </w:rPr>
              <w:t>#DontWaitVaccinate</w:t>
            </w:r>
          </w:p>
          <w:p w14:paraId="2DB1F9F6" w14:textId="77777777" w:rsidR="002D4029" w:rsidRDefault="002D4029" w:rsidP="00264EBA">
            <w:pPr>
              <w:rPr>
                <w:rFonts w:ascii="Montserrat" w:hAnsi="Montserrat"/>
                <w:sz w:val="22"/>
                <w:szCs w:val="22"/>
              </w:rPr>
            </w:pPr>
          </w:p>
          <w:p w14:paraId="404EEED1" w14:textId="3FE7764B" w:rsidR="0084285F" w:rsidRPr="005D7054" w:rsidRDefault="00264EBA" w:rsidP="00264EBA">
            <w:pPr>
              <w:rPr>
                <w:rFonts w:ascii="Montserrat" w:hAnsi="Montserrat"/>
                <w:sz w:val="22"/>
                <w:szCs w:val="22"/>
              </w:rPr>
            </w:pPr>
            <w:r w:rsidRPr="005D7054">
              <w:rPr>
                <w:rFonts w:ascii="Montserrat" w:hAnsi="Montserrat"/>
                <w:sz w:val="22"/>
                <w:szCs w:val="22"/>
              </w:rPr>
              <w:t xml:space="preserve">*Animal numbers as per PDSA Paw Report 2024 &amp; vaccination % </w:t>
            </w:r>
            <w:proofErr w:type="spellStart"/>
            <w:r w:rsidRPr="005D7054">
              <w:rPr>
                <w:rFonts w:ascii="Montserrat" w:hAnsi="Montserrat"/>
                <w:sz w:val="22"/>
                <w:szCs w:val="22"/>
              </w:rPr>
              <w:t>Kynetec</w:t>
            </w:r>
            <w:proofErr w:type="spellEnd"/>
            <w:r w:rsidRPr="005D7054">
              <w:rPr>
                <w:rFonts w:ascii="Montserrat" w:hAnsi="Montserrat"/>
                <w:sz w:val="22"/>
                <w:szCs w:val="22"/>
              </w:rPr>
              <w:t xml:space="preserve"> Market Data Jan 2025</w:t>
            </w:r>
          </w:p>
        </w:tc>
      </w:tr>
    </w:tbl>
    <w:p w14:paraId="59301C78" w14:textId="77777777" w:rsidR="0084285F" w:rsidRPr="005D7054" w:rsidRDefault="0084285F" w:rsidP="00C00A7F">
      <w:pPr>
        <w:rPr>
          <w:rFonts w:ascii="Montserrat" w:hAnsi="Montserrat"/>
          <w:sz w:val="22"/>
          <w:szCs w:val="22"/>
        </w:rPr>
      </w:pPr>
    </w:p>
    <w:p w14:paraId="4618DD98" w14:textId="77777777" w:rsidR="00C00A7F" w:rsidRPr="005D7054" w:rsidRDefault="00C00A7F" w:rsidP="008B395E">
      <w:pPr>
        <w:rPr>
          <w:sz w:val="22"/>
          <w:szCs w:val="22"/>
        </w:rPr>
      </w:pPr>
    </w:p>
    <w:p w14:paraId="09C2E58C" w14:textId="77777777" w:rsidR="00C00A7F" w:rsidRDefault="00C00A7F" w:rsidP="008B395E"/>
    <w:sectPr w:rsidR="00C00A7F" w:rsidSect="005D70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54CA" w14:textId="77777777" w:rsidR="00222BD5" w:rsidRDefault="00222BD5" w:rsidP="00D04462">
      <w:pPr>
        <w:spacing w:after="0" w:line="240" w:lineRule="auto"/>
      </w:pPr>
      <w:r>
        <w:separator/>
      </w:r>
    </w:p>
  </w:endnote>
  <w:endnote w:type="continuationSeparator" w:id="0">
    <w:p w14:paraId="1C44458F" w14:textId="77777777" w:rsidR="00222BD5" w:rsidRDefault="00222BD5" w:rsidP="00D0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A506" w14:textId="77777777" w:rsidR="00D04462" w:rsidRDefault="00D04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2E43" w14:textId="77777777" w:rsidR="00D04462" w:rsidRDefault="00D044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E9CF" w14:textId="77777777" w:rsidR="00D04462" w:rsidRDefault="00D04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A0B6" w14:textId="77777777" w:rsidR="00222BD5" w:rsidRDefault="00222BD5" w:rsidP="00D04462">
      <w:pPr>
        <w:spacing w:after="0" w:line="240" w:lineRule="auto"/>
      </w:pPr>
      <w:r>
        <w:separator/>
      </w:r>
    </w:p>
  </w:footnote>
  <w:footnote w:type="continuationSeparator" w:id="0">
    <w:p w14:paraId="422574FD" w14:textId="77777777" w:rsidR="00222BD5" w:rsidRDefault="00222BD5" w:rsidP="00D0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B161" w14:textId="22A15B5A" w:rsidR="00D04462" w:rsidRDefault="00B81BB9">
    <w:pPr>
      <w:pStyle w:val="Header"/>
    </w:pPr>
    <w:r>
      <w:rPr>
        <w:noProof/>
      </w:rPr>
      <w:pict w14:anchorId="5590A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818708" o:spid="_x0000_s1027" type="#_x0000_t75" alt="" style="position:absolute;margin-left:0;margin-top:0;width:877pt;height:620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erms a4 landscap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AE34" w14:textId="1BC279C9" w:rsidR="00D04462" w:rsidRDefault="00B81BB9">
    <w:pPr>
      <w:pStyle w:val="Header"/>
    </w:pPr>
    <w:r>
      <w:rPr>
        <w:noProof/>
      </w:rPr>
      <w:pict w14:anchorId="11584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818709" o:spid="_x0000_s1026" type="#_x0000_t75" alt="" style="position:absolute;margin-left:0;margin-top:0;width:877pt;height:620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erms a4 landscap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6008" w14:textId="11EE0554" w:rsidR="00D04462" w:rsidRDefault="00B81BB9">
    <w:pPr>
      <w:pStyle w:val="Header"/>
    </w:pPr>
    <w:r>
      <w:rPr>
        <w:noProof/>
      </w:rPr>
      <w:pict w14:anchorId="1B6B8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818707" o:spid="_x0000_s1025" type="#_x0000_t75" alt="" style="position:absolute;margin-left:0;margin-top:0;width:877pt;height:62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erms a4 landscap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E"/>
    <w:rsid w:val="0008356B"/>
    <w:rsid w:val="001302E5"/>
    <w:rsid w:val="00176F72"/>
    <w:rsid w:val="001B296E"/>
    <w:rsid w:val="001F4920"/>
    <w:rsid w:val="00222BD5"/>
    <w:rsid w:val="00264EBA"/>
    <w:rsid w:val="002B266E"/>
    <w:rsid w:val="002D4029"/>
    <w:rsid w:val="003219D3"/>
    <w:rsid w:val="00333D4B"/>
    <w:rsid w:val="00335AED"/>
    <w:rsid w:val="003B26FB"/>
    <w:rsid w:val="003C5FCD"/>
    <w:rsid w:val="00430844"/>
    <w:rsid w:val="00443751"/>
    <w:rsid w:val="00455B51"/>
    <w:rsid w:val="004B0487"/>
    <w:rsid w:val="004C2030"/>
    <w:rsid w:val="004C39AC"/>
    <w:rsid w:val="004FEA75"/>
    <w:rsid w:val="005249C6"/>
    <w:rsid w:val="0053751A"/>
    <w:rsid w:val="005726EF"/>
    <w:rsid w:val="005732D7"/>
    <w:rsid w:val="005D7054"/>
    <w:rsid w:val="006262F5"/>
    <w:rsid w:val="00644B44"/>
    <w:rsid w:val="006C5D3B"/>
    <w:rsid w:val="0084285F"/>
    <w:rsid w:val="00876211"/>
    <w:rsid w:val="008B395E"/>
    <w:rsid w:val="008C7CF0"/>
    <w:rsid w:val="00934B26"/>
    <w:rsid w:val="0095005E"/>
    <w:rsid w:val="009948A2"/>
    <w:rsid w:val="00A13492"/>
    <w:rsid w:val="00A51573"/>
    <w:rsid w:val="00A55421"/>
    <w:rsid w:val="00A637C7"/>
    <w:rsid w:val="00AD775A"/>
    <w:rsid w:val="00B3710B"/>
    <w:rsid w:val="00B802E8"/>
    <w:rsid w:val="00B81BB9"/>
    <w:rsid w:val="00B91FBB"/>
    <w:rsid w:val="00B96E11"/>
    <w:rsid w:val="00BF0310"/>
    <w:rsid w:val="00BF4B2A"/>
    <w:rsid w:val="00C00A7F"/>
    <w:rsid w:val="00C045F7"/>
    <w:rsid w:val="00C728B3"/>
    <w:rsid w:val="00C734EC"/>
    <w:rsid w:val="00C80B62"/>
    <w:rsid w:val="00D04462"/>
    <w:rsid w:val="00D402A2"/>
    <w:rsid w:val="00D63234"/>
    <w:rsid w:val="00DF345F"/>
    <w:rsid w:val="00E2135E"/>
    <w:rsid w:val="00E357E8"/>
    <w:rsid w:val="00E51DFE"/>
    <w:rsid w:val="00EA7083"/>
    <w:rsid w:val="00EE1E0E"/>
    <w:rsid w:val="00EF7B14"/>
    <w:rsid w:val="00F23C6C"/>
    <w:rsid w:val="00F76257"/>
    <w:rsid w:val="00FA313E"/>
    <w:rsid w:val="0179CFE0"/>
    <w:rsid w:val="21FB14D5"/>
    <w:rsid w:val="3B430B23"/>
    <w:rsid w:val="5FDFA4B4"/>
    <w:rsid w:val="6E9370A2"/>
    <w:rsid w:val="77CD5A69"/>
    <w:rsid w:val="7C3C5D0B"/>
    <w:rsid w:val="7C82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9F75B"/>
  <w15:chartTrackingRefBased/>
  <w15:docId w15:val="{D29E4481-363B-42D1-AD51-D7DC3C6A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D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34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4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345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462"/>
  </w:style>
  <w:style w:type="paragraph" w:styleId="Footer">
    <w:name w:val="footer"/>
    <w:basedOn w:val="Normal"/>
    <w:link w:val="FooterChar"/>
    <w:uiPriority w:val="99"/>
    <w:unhideWhenUsed/>
    <w:rsid w:val="00D0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k.mypet.com/vaccinat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uk.mypet.com/vaccinat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k.mypet.com/vaccinat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mypet.com/vaccinat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k.mypet.com/vaccinat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k.mypet.com/vaccinate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7C95721E0E546934798A979C98D22" ma:contentTypeVersion="11" ma:contentTypeDescription="Create a new document." ma:contentTypeScope="" ma:versionID="95bb00681d1dc6fc054c0afbc41e1c15">
  <xsd:schema xmlns:xsd="http://www.w3.org/2001/XMLSchema" xmlns:xs="http://www.w3.org/2001/XMLSchema" xmlns:p="http://schemas.microsoft.com/office/2006/metadata/properties" xmlns:ns2="9ad6ba5c-4326-4348-a4d7-8f6524f322f3" xmlns:ns3="d9f353cd-4db7-4d29-812d-4ad88adf04aa" targetNamespace="http://schemas.microsoft.com/office/2006/metadata/properties" ma:root="true" ma:fieldsID="716816a3f11ecba163661f63ac0c8e05" ns2:_="" ns3:_="">
    <xsd:import namespace="9ad6ba5c-4326-4348-a4d7-8f6524f322f3"/>
    <xsd:import namespace="d9f353cd-4db7-4d29-812d-4ad88adf0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6ba5c-4326-4348-a4d7-8f6524f32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8d214b-206e-403d-be94-d238ae236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53cd-4db7-4d29-812d-4ad88adf04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da88672-6108-4be9-b236-73e63672dbd5}" ma:internalName="TaxCatchAll" ma:showField="CatchAllData" ma:web="d9f353cd-4db7-4d29-812d-4ad88adf0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d6ba5c-4326-4348-a4d7-8f6524f322f3">
      <Terms xmlns="http://schemas.microsoft.com/office/infopath/2007/PartnerControls"/>
    </lcf76f155ced4ddcb4097134ff3c332f>
    <TaxCatchAll xmlns="d9f353cd-4db7-4d29-812d-4ad88adf04aa" xsi:nil="true"/>
  </documentManagement>
</p:properties>
</file>

<file path=customXml/itemProps1.xml><?xml version="1.0" encoding="utf-8"?>
<ds:datastoreItem xmlns:ds="http://schemas.openxmlformats.org/officeDocument/2006/customXml" ds:itemID="{B73E5E57-BD5B-4992-B388-C163F1C62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30769-89B5-46A2-BE75-BD5872C4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6ba5c-4326-4348-a4d7-8f6524f322f3"/>
    <ds:schemaRef ds:uri="d9f353cd-4db7-4d29-812d-4ad88adf0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0C61B-108D-448C-A788-70F920F41007}">
  <ds:schemaRefs>
    <ds:schemaRef ds:uri="http://schemas.microsoft.com/office/2006/metadata/properties"/>
    <ds:schemaRef ds:uri="http://schemas.microsoft.com/office/infopath/2007/PartnerControls"/>
    <ds:schemaRef ds:uri="9ad6ba5c-4326-4348-a4d7-8f6524f322f3"/>
    <ds:schemaRef ds:uri="d9f353cd-4db7-4d29-812d-4ad88adf04aa"/>
  </ds:schemaRefs>
</ds:datastoreItem>
</file>

<file path=docMetadata/LabelInfo.xml><?xml version="1.0" encoding="utf-8"?>
<clbl:labelList xmlns:clbl="http://schemas.microsoft.com/office/2020/mipLabelMetadata">
  <clbl:label id="{400a1851-52d8-4a80-a9bf-407b373af685}" enabled="0" method="" siteId="{400a1851-52d8-4a80-a9bf-407b373af6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3399</Characters>
  <Application>Microsoft Office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Links>
    <vt:vector size="36" baseType="variant">
      <vt:variant>
        <vt:i4>6619249</vt:i4>
      </vt:variant>
      <vt:variant>
        <vt:i4>15</vt:i4>
      </vt:variant>
      <vt:variant>
        <vt:i4>0</vt:i4>
      </vt:variant>
      <vt:variant>
        <vt:i4>5</vt:i4>
      </vt:variant>
      <vt:variant>
        <vt:lpwstr>https://uk.mypet.com/vaccinate/</vt:lpwstr>
      </vt:variant>
      <vt:variant>
        <vt:lpwstr/>
      </vt:variant>
      <vt:variant>
        <vt:i4>6619249</vt:i4>
      </vt:variant>
      <vt:variant>
        <vt:i4>12</vt:i4>
      </vt:variant>
      <vt:variant>
        <vt:i4>0</vt:i4>
      </vt:variant>
      <vt:variant>
        <vt:i4>5</vt:i4>
      </vt:variant>
      <vt:variant>
        <vt:lpwstr>https://uk.mypet.com/vaccinate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https://uk.mypet.com/vaccinate/</vt:lpwstr>
      </vt:variant>
      <vt:variant>
        <vt:lpwstr/>
      </vt:variant>
      <vt:variant>
        <vt:i4>6619249</vt:i4>
      </vt:variant>
      <vt:variant>
        <vt:i4>6</vt:i4>
      </vt:variant>
      <vt:variant>
        <vt:i4>0</vt:i4>
      </vt:variant>
      <vt:variant>
        <vt:i4>5</vt:i4>
      </vt:variant>
      <vt:variant>
        <vt:lpwstr>https://uk.mypet.com/vaccinate</vt:lpwstr>
      </vt:variant>
      <vt:variant>
        <vt:lpwstr/>
      </vt:variant>
      <vt:variant>
        <vt:i4>6619249</vt:i4>
      </vt:variant>
      <vt:variant>
        <vt:i4>3</vt:i4>
      </vt:variant>
      <vt:variant>
        <vt:i4>0</vt:i4>
      </vt:variant>
      <vt:variant>
        <vt:i4>5</vt:i4>
      </vt:variant>
      <vt:variant>
        <vt:lpwstr>https://uk.mypet.com/vaccinate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https://uk.mypet.com/vaccinate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de Waal</dc:creator>
  <cp:keywords/>
  <dc:description/>
  <cp:lastModifiedBy>Caroline Lilley</cp:lastModifiedBy>
  <cp:revision>2</cp:revision>
  <dcterms:created xsi:type="dcterms:W3CDTF">2026-02-10T17:11:00Z</dcterms:created>
  <dcterms:modified xsi:type="dcterms:W3CDTF">2026-02-10T17:11:00Z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0x0101001AA7C95721E0E546934798A979C98D22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_AdHocReviewCycleID">
    <vt:i4>674377328</vt:i4>
  </property>
  <property fmtid="{D5CDD505-2E9C-101B-9397-08002B2CF9AE}" pid="6" name="_NewReviewCycle">
    <vt:lpwstr/>
  </property>
  <property fmtid="{D5CDD505-2E9C-101B-9397-08002B2CF9AE}" pid="7" name="_EmailSubject">
    <vt:lpwstr>DWV - items for feedback</vt:lpwstr>
  </property>
  <property fmtid="{D5CDD505-2E9C-101B-9397-08002B2CF9AE}" pid="8" name="_AuthorEmail">
    <vt:lpwstr>katherine.mogg@msd.com</vt:lpwstr>
  </property>
  <property fmtid="{D5CDD505-2E9C-101B-9397-08002B2CF9AE}" pid="9" name="_AuthorEmailDisplayName">
    <vt:lpwstr>Mogg, Kate</vt:lpwstr>
  </property>
</Properties>
</file>